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72A" w:rsidRPr="00FE1520" w:rsidRDefault="00D1072A" w:rsidP="00FE152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E1520">
        <w:rPr>
          <w:rFonts w:ascii="Comic Sans MS" w:hAnsi="Comic Sans MS"/>
          <w:b/>
          <w:sz w:val="20"/>
          <w:szCs w:val="20"/>
        </w:rPr>
        <w:t>MİLLÎ EĞİTİM BAKANLIĞI O</w:t>
      </w:r>
      <w:r>
        <w:rPr>
          <w:rFonts w:ascii="Comic Sans MS" w:hAnsi="Comic Sans MS"/>
          <w:b/>
          <w:sz w:val="20"/>
          <w:szCs w:val="20"/>
        </w:rPr>
        <w:t xml:space="preserve">KUL ÖNCESİ EĞİTİM PROGRAMI ŞUBAT </w:t>
      </w:r>
      <w:r w:rsidRPr="00FE1520">
        <w:rPr>
          <w:rFonts w:ascii="Comic Sans MS" w:hAnsi="Comic Sans MS"/>
          <w:b/>
          <w:sz w:val="20"/>
          <w:szCs w:val="20"/>
        </w:rPr>
        <w:t>AYI EĞİTİM PLANI</w:t>
      </w:r>
    </w:p>
    <w:p w:rsidR="00D1072A" w:rsidRPr="00FE1520" w:rsidRDefault="00D1072A" w:rsidP="00FE1520">
      <w:pPr>
        <w:pStyle w:val="NoSpacing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Okul Adı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FE1520">
        <w:rPr>
          <w:rFonts w:ascii="Comic Sans MS" w:hAnsi="Comic Sans MS"/>
          <w:sz w:val="20"/>
          <w:szCs w:val="20"/>
        </w:rPr>
        <w:t xml:space="preserve">:                                                                                                                                          </w:t>
      </w:r>
    </w:p>
    <w:p w:rsidR="00D1072A" w:rsidRPr="00FE1520" w:rsidRDefault="00D1072A" w:rsidP="00FE1520">
      <w:pPr>
        <w:pStyle w:val="NoSpacing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</w:p>
    <w:p w:rsidR="00D1072A" w:rsidRPr="00FE1520" w:rsidRDefault="00D1072A" w:rsidP="00FE152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 </w:t>
      </w:r>
      <w:r w:rsidRPr="00FE1520">
        <w:rPr>
          <w:rFonts w:ascii="Comic Sans MS" w:hAnsi="Comic Sans MS"/>
          <w:sz w:val="20"/>
          <w:szCs w:val="20"/>
        </w:rPr>
        <w:t>: 48</w:t>
      </w:r>
      <w:r>
        <w:rPr>
          <w:rFonts w:ascii="Comic Sans MS" w:hAnsi="Comic Sans MS"/>
          <w:sz w:val="20"/>
          <w:szCs w:val="20"/>
        </w:rPr>
        <w:t>-60</w:t>
      </w:r>
    </w:p>
    <w:p w:rsidR="00D1072A" w:rsidRPr="00FE1520" w:rsidRDefault="00D1072A" w:rsidP="00FE1520">
      <w:pPr>
        <w:pStyle w:val="NoSpacing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Öğretmen Adı</w:t>
      </w:r>
      <w:r>
        <w:rPr>
          <w:rFonts w:ascii="Comic Sans MS" w:hAnsi="Comic Sans MS"/>
          <w:sz w:val="20"/>
          <w:szCs w:val="20"/>
        </w:rPr>
        <w:t xml:space="preserve"> 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</w:p>
    <w:p w:rsidR="00D1072A" w:rsidRPr="00FE1520" w:rsidRDefault="00D1072A" w:rsidP="00FE1520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83"/>
        <w:gridCol w:w="3646"/>
        <w:gridCol w:w="3147"/>
        <w:gridCol w:w="661"/>
        <w:gridCol w:w="3400"/>
        <w:gridCol w:w="3844"/>
        <w:gridCol w:w="21"/>
      </w:tblGrid>
      <w:tr w:rsidR="00D1072A" w:rsidRPr="00FE1520" w:rsidTr="003B1A74">
        <w:trPr>
          <w:trHeight w:val="442"/>
          <w:jc w:val="center"/>
        </w:trPr>
        <w:tc>
          <w:tcPr>
            <w:tcW w:w="1008" w:type="dxa"/>
            <w:vAlign w:val="center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4802" w:type="dxa"/>
            <w:gridSpan w:val="7"/>
            <w:vAlign w:val="center"/>
          </w:tcPr>
          <w:p w:rsidR="00D1072A" w:rsidRPr="00FE1520" w:rsidRDefault="00D1072A" w:rsidP="00FE1520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072A" w:rsidRPr="00FE1520" w:rsidTr="003B1A74">
        <w:trPr>
          <w:trHeight w:val="7061"/>
          <w:jc w:val="center"/>
        </w:trPr>
        <w:tc>
          <w:tcPr>
            <w:tcW w:w="1008" w:type="dxa"/>
            <w:vAlign w:val="center"/>
          </w:tcPr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Ş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U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B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T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Ş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U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T</w:t>
            </w:r>
          </w:p>
        </w:tc>
        <w:tc>
          <w:tcPr>
            <w:tcW w:w="6876" w:type="dxa"/>
            <w:gridSpan w:val="3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PSİKOMOTOR GELİŞİM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2. Denge hareketleri yapar.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 Ağırlığını bir noktadan diğerine aktarır. Atlama, konma, başlama, durma ile ilgili denge hareketlerini yapar. Tek ayak üzerinde durur.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3. Nesne kontrolü gerektiren hareketleri yapar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Göstergeleri: Bireysel ve eşli olarak nesneleri kontrol eder. Küçük top ile omuz üzerinden atış yapar. Atılan topu elleri ile tutar.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4. Küçük kas kullanımı gerektiren hareketleri yapar.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 Göstergeleri: Nesneleri toplar. Malzemeleri keser, yapıştırır,  değişik şekillerde katlar. Değişik malzemeler kullanarak resim yapar. </w:t>
            </w:r>
            <w:r w:rsidRPr="00FE1520">
              <w:rPr>
                <w:rFonts w:ascii="Comic Sans MS" w:hAnsi="Comic Sans MS"/>
                <w:spacing w:val="4"/>
                <w:sz w:val="20"/>
                <w:szCs w:val="20"/>
              </w:rPr>
              <w:t xml:space="preserve">Nesneleri kopartır/yırtar, </w:t>
            </w:r>
            <w:r w:rsidRPr="00FE1520">
              <w:rPr>
                <w:rFonts w:ascii="Comic Sans MS" w:hAnsi="Comic Sans MS"/>
                <w:spacing w:val="-3"/>
                <w:sz w:val="20"/>
                <w:szCs w:val="20"/>
              </w:rPr>
              <w:t xml:space="preserve">sıkar,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 xml:space="preserve"> çeker/gerer, açar/kapar. Malzemelere elleriyle şekil verir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>Malzemelere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 araç kullanarak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>şekil verir</w:t>
            </w:r>
            <w:r w:rsidRPr="00FE1520">
              <w:rPr>
                <w:rFonts w:ascii="Comic Sans MS" w:hAnsi="Comic Sans MS"/>
                <w:sz w:val="20"/>
                <w:szCs w:val="20"/>
              </w:rPr>
              <w:t>. Kalemi doğru tutar, kalem kontrolünü sağlar, çizgi</w:t>
            </w:r>
            <w:r>
              <w:rPr>
                <w:rFonts w:ascii="Comic Sans MS" w:hAnsi="Comic Sans MS"/>
                <w:sz w:val="20"/>
                <w:szCs w:val="20"/>
              </w:rPr>
              <w:t>leri istenilen nitelikte çizer.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5. Müzik ve ritim eşliğinde hareket eder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 Bedenini, nesneleri ve vurmalı çalgıları kullanarak ritim çalışması yapar. Basit dans adımlarını yapar.</w:t>
            </w:r>
            <w:r w:rsidRPr="00FE1520">
              <w:rPr>
                <w:rFonts w:ascii="Comic Sans MS" w:eastAsia="HelveticaT" w:hAnsi="Comic Sans MS"/>
                <w:sz w:val="20"/>
                <w:szCs w:val="20"/>
              </w:rPr>
              <w:t xml:space="preserve"> Müzik ve ritim eşliğinde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 dans eder.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SOSYAL VE DUYGUSAL GELİŞİM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4. </w:t>
            </w:r>
            <w:r w:rsidRPr="00FE1520">
              <w:rPr>
                <w:rFonts w:ascii="Comic Sans MS" w:hAnsi="Comic Sans MS"/>
                <w:b/>
                <w:spacing w:val="-1"/>
                <w:sz w:val="20"/>
                <w:szCs w:val="20"/>
              </w:rPr>
              <w:t>Bir olay ya da durumla ilgili olarak başkalarının duygularını açıklar</w:t>
            </w:r>
            <w:r w:rsidRPr="00FE1520">
              <w:rPr>
                <w:rFonts w:ascii="Comic Sans MS" w:hAnsi="Comic Sans MS"/>
                <w:spacing w:val="-1"/>
                <w:sz w:val="20"/>
                <w:szCs w:val="20"/>
              </w:rPr>
              <w:t xml:space="preserve">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spacing w:val="-1"/>
                <w:sz w:val="20"/>
                <w:szCs w:val="20"/>
              </w:rPr>
              <w:t>Başkalarının duygularını söyler. Başkalarının duygularının nedenlerini söyler. Başkalarının d</w:t>
            </w:r>
            <w:r>
              <w:rPr>
                <w:rFonts w:ascii="Comic Sans MS" w:hAnsi="Comic Sans MS"/>
                <w:spacing w:val="-1"/>
                <w:sz w:val="20"/>
                <w:szCs w:val="20"/>
              </w:rPr>
              <w:t>uygularının sonuçlarını söyler.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spacing w:val="-14"/>
                <w:sz w:val="20"/>
                <w:szCs w:val="20"/>
              </w:rPr>
              <w:t>5. Bir olay ya da durumla ilgili olumsuz duygularını uygun yollarla gösterir.</w:t>
            </w:r>
            <w:r w:rsidRPr="00FE1520">
              <w:rPr>
                <w:rFonts w:ascii="Comic Sans MS" w:hAnsi="Comic Sans MS"/>
                <w:spacing w:val="-14"/>
                <w:sz w:val="20"/>
                <w:szCs w:val="20"/>
              </w:rPr>
              <w:t xml:space="preserve">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spacing w:val="-14"/>
                <w:sz w:val="20"/>
                <w:szCs w:val="20"/>
              </w:rPr>
              <w:t>Olumsuz duygularını olumlu sözel ifadeler kullanarak açıklar.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spacing w:val="-2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spacing w:val="-2"/>
                <w:sz w:val="20"/>
                <w:szCs w:val="20"/>
              </w:rPr>
              <w:t>6. Kendisinin ve başkalarının haklarını korur.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pacing w:val="-2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>Haklarını söyler. Başkalarının hakları olduğunu söyler.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7. Bir işi ya da görevi başarmak için kendini güdüler.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 Göstergeleri: Yetişkin yönlendirmesi olmadan bir işe başlar. Başladığı işi zamanın</w:t>
            </w:r>
            <w:r>
              <w:rPr>
                <w:rFonts w:ascii="Comic Sans MS" w:hAnsi="Comic Sans MS"/>
                <w:sz w:val="20"/>
                <w:szCs w:val="20"/>
              </w:rPr>
              <w:t>da bitirmek için çaba gösterir.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8. Farklılıklara saygı gösterir.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pacing w:val="-13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Kendisinin farklı özellikleri olduğunu söyler. </w:t>
            </w:r>
            <w:r w:rsidRPr="00FE1520">
              <w:rPr>
                <w:rFonts w:ascii="Comic Sans MS" w:hAnsi="Comic Sans MS"/>
                <w:spacing w:val="-13"/>
                <w:sz w:val="20"/>
                <w:szCs w:val="20"/>
              </w:rPr>
              <w:t>İnsanların farklı özellikleri olduğunu söyler.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9. </w:t>
            </w:r>
            <w:r w:rsidRPr="00FE1520">
              <w:rPr>
                <w:rFonts w:ascii="Comic Sans MS" w:hAnsi="Comic Sans MS"/>
                <w:b/>
                <w:spacing w:val="-2"/>
                <w:sz w:val="20"/>
                <w:szCs w:val="20"/>
              </w:rPr>
              <w:t>Farklı kültürel özellikleri açıklar.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pacing w:val="-14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 xml:space="preserve"> Kendi ülkesinin kültürüne ait özellikleri söyler. </w:t>
            </w:r>
            <w:r w:rsidRPr="00FE1520">
              <w:rPr>
                <w:rFonts w:ascii="Comic Sans MS" w:hAnsi="Comic Sans MS"/>
                <w:spacing w:val="-14"/>
                <w:sz w:val="20"/>
                <w:szCs w:val="20"/>
              </w:rPr>
              <w:t>Kendi ülkesinin kültürü ile diğer kültürlerin benzer ve farklı özelliklerini söyler.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spacing w:val="-2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13. </w:t>
            </w:r>
            <w:r w:rsidRPr="00FE1520">
              <w:rPr>
                <w:rFonts w:ascii="Comic Sans MS" w:hAnsi="Comic Sans MS"/>
                <w:b/>
                <w:spacing w:val="-2"/>
                <w:sz w:val="20"/>
                <w:szCs w:val="20"/>
              </w:rPr>
              <w:t>Estetik değerleri korur.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pacing w:val="-2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Çevresinde gördüğü güzel ve rahatsız edici durumları söyler. Çevresini farklı biçimlerde düzenler. </w:t>
            </w:r>
            <w:r w:rsidRPr="00FE1520">
              <w:rPr>
                <w:rFonts w:ascii="Comic Sans MS" w:hAnsi="Comic Sans MS"/>
                <w:spacing w:val="-2"/>
                <w:sz w:val="20"/>
                <w:szCs w:val="20"/>
              </w:rPr>
              <w:t>Çevr</w:t>
            </w:r>
            <w:r>
              <w:rPr>
                <w:rFonts w:ascii="Comic Sans MS" w:hAnsi="Comic Sans MS"/>
                <w:spacing w:val="-2"/>
                <w:sz w:val="20"/>
                <w:szCs w:val="20"/>
              </w:rPr>
              <w:t>edeki güzelliklere değer verir.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15. Kendine güvenir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Kendine ait beğendiği ve beğenmediği özelliklerini söyler. Grup önünde kendini ifade eder. Gerektiği durumlarda farklı görüşlerini söyler. </w:t>
            </w:r>
            <w:r w:rsidRPr="00FE1520">
              <w:rPr>
                <w:rFonts w:ascii="Comic Sans MS" w:hAnsi="Comic Sans MS"/>
                <w:spacing w:val="-1"/>
                <w:sz w:val="20"/>
                <w:szCs w:val="20"/>
              </w:rPr>
              <w:t xml:space="preserve">Gerektiğinde </w:t>
            </w:r>
            <w:r>
              <w:rPr>
                <w:rFonts w:ascii="Comic Sans MS" w:hAnsi="Comic Sans MS"/>
                <w:sz w:val="20"/>
                <w:szCs w:val="20"/>
              </w:rPr>
              <w:t>liderliği üstlenir.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16. Toplumsal yaşamda bireylerin farklı rol ve görevleri olduğunu açıklar</w:t>
            </w:r>
            <w:r w:rsidRPr="00FE152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Toplumda farklı rol ve görevlere sahip kişiler olduğunu söyler. </w:t>
            </w:r>
            <w:r w:rsidRPr="00FE1520">
              <w:rPr>
                <w:rFonts w:ascii="Comic Sans MS" w:hAnsi="Comic Sans MS"/>
                <w:spacing w:val="-1"/>
                <w:sz w:val="20"/>
                <w:szCs w:val="20"/>
              </w:rPr>
              <w:t>Aynı kişinin farklı ro</w:t>
            </w:r>
            <w:r>
              <w:rPr>
                <w:rFonts w:ascii="Comic Sans MS" w:hAnsi="Comic Sans MS"/>
                <w:spacing w:val="-1"/>
                <w:sz w:val="20"/>
                <w:szCs w:val="20"/>
              </w:rPr>
              <w:t>l ve görevleri olduğunu söyler.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26" w:type="dxa"/>
            <w:gridSpan w:val="4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DİL  GELİŞİMI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1. </w:t>
            </w:r>
            <w:r w:rsidRPr="00FE1520">
              <w:rPr>
                <w:rFonts w:ascii="Comic Sans MS" w:hAnsi="Comic Sans MS"/>
                <w:b/>
                <w:sz w:val="20"/>
                <w:szCs w:val="20"/>
              </w:rPr>
              <w:t>Sesleri ayırt eder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iCs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FE1520">
              <w:rPr>
                <w:rFonts w:ascii="Comic Sans MS" w:hAnsi="Comic Sans MS"/>
                <w:iCs/>
                <w:sz w:val="20"/>
                <w:szCs w:val="20"/>
              </w:rPr>
              <w:t xml:space="preserve"> Sesin geldiği yönü söyler. Sesin kaynağının ne olduğunu söyler. Sesin özelliğini söyler. Sesler arasındaki benzerlik ve farklılıkları söyler. Veri</w:t>
            </w:r>
            <w:r>
              <w:rPr>
                <w:rFonts w:ascii="Comic Sans MS" w:hAnsi="Comic Sans MS"/>
                <w:iCs/>
                <w:sz w:val="20"/>
                <w:szCs w:val="20"/>
              </w:rPr>
              <w:t>len sese benzer sesler çıkarır.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>2. Sesini uygun</w:t>
            </w:r>
            <w:r w:rsidRPr="00FE1520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>kullanır.</w:t>
            </w:r>
            <w:r w:rsidRPr="00FE1520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iCs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FE1520">
              <w:rPr>
                <w:rFonts w:ascii="Comic Sans MS" w:hAnsi="Comic Sans MS"/>
                <w:iCs/>
                <w:sz w:val="20"/>
                <w:szCs w:val="20"/>
              </w:rPr>
              <w:t xml:space="preserve"> Konuşurken/şarkı söylerken nefesini doğru kullanır.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3. Söz dizimi kurallarına göre cümle kurar</w:t>
            </w:r>
            <w:r w:rsidRPr="00FE152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Pr="00FE1520">
              <w:rPr>
                <w:rFonts w:ascii="Comic Sans MS" w:hAnsi="Comic Sans MS"/>
                <w:sz w:val="20"/>
                <w:szCs w:val="20"/>
              </w:rPr>
              <w:t>östergeleri:</w:t>
            </w:r>
            <w:r w:rsidRPr="00FE1520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Düz cümle, olumsuz cümle, soru cümlesi ve bileşik cümle kurar.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bCs/>
                <w:color w:val="000000"/>
                <w:spacing w:val="-1"/>
                <w:sz w:val="20"/>
                <w:szCs w:val="20"/>
              </w:rPr>
              <w:t>5. Dili iletişim amacıyla kullanır</w:t>
            </w:r>
            <w:r w:rsidRPr="00FE1520">
              <w:rPr>
                <w:rFonts w:ascii="Comic Sans MS" w:hAnsi="Comic Sans MS"/>
                <w:bCs/>
                <w:color w:val="000000"/>
                <w:spacing w:val="-1"/>
                <w:sz w:val="20"/>
                <w:szCs w:val="20"/>
              </w:rPr>
              <w:t xml:space="preserve">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iCs/>
                <w:color w:val="000000"/>
                <w:spacing w:val="-1"/>
                <w:sz w:val="20"/>
                <w:szCs w:val="20"/>
              </w:rPr>
              <w:t>Konuşma sırasında göz teması kurar. Jest ve mimikleri anlar. Konuşurken jest ve mimiklerini kullanır.  Konuşmayı başlatır. Konuşmayı sürdürür. Konuşmayı sonlandırır.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color w:val="000000"/>
                <w:spacing w:val="-3"/>
                <w:sz w:val="20"/>
                <w:szCs w:val="20"/>
              </w:rPr>
              <w:t>6. Sözcük dağarcığını geliştirir</w:t>
            </w:r>
            <w:r w:rsidRPr="00FE1520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>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FE1520">
              <w:rPr>
                <w:rFonts w:ascii="Comic Sans MS" w:hAnsi="Comic Sans MS"/>
                <w:bCs/>
                <w:iCs/>
                <w:color w:val="000000"/>
                <w:spacing w:val="-3"/>
                <w:sz w:val="20"/>
                <w:szCs w:val="20"/>
              </w:rPr>
              <w:t xml:space="preserve"> Dinlediklerinde yeni olan sözcükleri fark eder ve sözcüklerin anlamlarını sorar.</w:t>
            </w:r>
            <w:r w:rsidRPr="00FE1520">
              <w:rPr>
                <w:rFonts w:ascii="Comic Sans MS" w:hAnsi="Comic Sans MS"/>
                <w:bCs/>
                <w:iCs/>
                <w:sz w:val="20"/>
                <w:szCs w:val="20"/>
              </w:rPr>
              <w:t xml:space="preserve"> Sözcükleri hatırlar ve sözcüklerin anlamını söyler.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 xml:space="preserve">Kazanım 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>11. Okuma farkındalığı gösterir</w:t>
            </w:r>
            <w:r w:rsidRPr="00FE1520">
              <w:rPr>
                <w:rFonts w:ascii="Comic Sans MS" w:hAnsi="Comic Sans MS"/>
                <w:bCs/>
                <w:sz w:val="20"/>
                <w:szCs w:val="20"/>
              </w:rPr>
              <w:t xml:space="preserve">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i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  <w:r w:rsidRPr="00FE1520">
              <w:rPr>
                <w:rFonts w:ascii="Comic Sans MS" w:hAnsi="Comic Sans MS"/>
                <w:sz w:val="20"/>
                <w:szCs w:val="20"/>
              </w:rPr>
              <w:t xml:space="preserve">östergeleri: </w:t>
            </w:r>
            <w:r w:rsidRPr="00FE1520">
              <w:rPr>
                <w:rFonts w:ascii="Comic Sans MS" w:hAnsi="Comic Sans MS"/>
                <w:iCs/>
                <w:sz w:val="20"/>
                <w:szCs w:val="20"/>
              </w:rPr>
              <w:t xml:space="preserve">Çevresinde bulunan yazılı materyaller hakkında konuşur.  Yetişkinden kendisine kitap okumasını ister. 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Kazanım 12.</w:t>
            </w:r>
            <w:r w:rsidRPr="00FE1520">
              <w:rPr>
                <w:rFonts w:ascii="Comic Sans MS" w:hAnsi="Comic Sans MS"/>
                <w:b/>
                <w:bCs/>
                <w:sz w:val="20"/>
                <w:szCs w:val="20"/>
              </w:rPr>
              <w:t>Yazı farkındalığı gösterir.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iCs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Göstergeleri: </w:t>
            </w:r>
            <w:r w:rsidRPr="00FE1520">
              <w:rPr>
                <w:rFonts w:ascii="Comic Sans MS" w:hAnsi="Comic Sans MS"/>
                <w:bCs/>
                <w:iCs/>
                <w:sz w:val="20"/>
                <w:szCs w:val="20"/>
              </w:rPr>
              <w:t>Çevresindeki yazıları gösterir. Gördüğü yazının ne ile ilgili olduğunu tahminen söyler. Yazılı materyallerde noktalama işaretlerini gösterir. Yazının yönünü gösterir. Duygu ve düşüncelerini yetişkine yazdırır.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BİLİŞSEL GELİŞİM</w:t>
            </w:r>
            <w:bookmarkStart w:id="0" w:name="_GoBack"/>
            <w:bookmarkEnd w:id="0"/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3. Algıladıklarını hatırlar.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Nesne/durum/olayı bir süre sonra yeniden söyler. Hatırladıkl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arını yeni durumlarda kullanır.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4. Nesneleri sayar</w:t>
            </w: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İleriye/geriye doğru birer birer ritmik sayar. Belirtilen sayı kadar nesneyi gösterir. Saydığı nesnelerin kaç tane olduğunu söyler. Sıra bildiren sayıyı söyler. 10’a kadar olan sayılar içerisinde bir sayıdan önc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e ve sonra gelen sayıyı söyler.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5. Nesne ya da varlıkları gözlemler.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Nesne/varlığın adını, rengini, şeklini, büyüklüğünü, uzunluğunu, dokusunu, sesini, kokusunu, yapıldığı malzemeyi, tadını, miktarını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ve kullanım amaçlarını söyler.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6. Nesne ya da varlıkları özelliklerine göre eşleştirir.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Nesne/varlıkları birebir eşleştirir. Nesne/varlıkları rengine, şekline, büyüklüğüne, uzunluğuna, dokusuna, sesine, yapıldığı malzemeye, tadına, kokusuna, miktarına ve kullanım amaçlarına göre ayırt eder, eşleştirir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. Eş nesne/varlıkları gösterir.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9. Nesne ya da varlıkları özelliklerine göre sıralar.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Nesne/varlıkları uzunluklarına, büyüklüklerine, miktarlarına, ağırlıkların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a, renk tonlarına göre sıralar.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10. Mekânda konumla ilgili yönergeleri uygular</w:t>
            </w: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Nesnenin mekândaki konumunu söyler. Yönergeye uygun olarak nesneyi doğru yere yerleştirir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12. Geometrik şekilleri tanır.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Gösterilen geometrik şeklin ismini söyler. Geometrik şekillerin özelliklerini söyler. Geometrik şekillere benzeyen nesneleri gösterir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17. Neden-sonuç ilişkisi kurar.</w:t>
            </w: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Göstergeleri: Bir olayın olası nedenlerini söyler. Bir olayın olası sonuçlarını söyler.</w:t>
            </w:r>
          </w:p>
          <w:p w:rsidR="00D1072A" w:rsidRDefault="00D1072A" w:rsidP="003B1A7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Pr="003B1A74" w:rsidRDefault="00D1072A" w:rsidP="003B1A74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ÖZBAKIM BECERİLERİ</w:t>
            </w:r>
          </w:p>
          <w:p w:rsidR="00D1072A" w:rsidRPr="003B1A74" w:rsidRDefault="00D1072A" w:rsidP="003B1A74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4. Yeterli ve dengeli beslenir.</w:t>
            </w:r>
          </w:p>
          <w:p w:rsidR="00D1072A" w:rsidRPr="003B1A74" w:rsidRDefault="00D1072A" w:rsidP="003B1A7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color w:val="000000"/>
                <w:sz w:val="20"/>
                <w:szCs w:val="20"/>
              </w:rPr>
              <w:t>Göstergeleri: Yiyecek ve içecekleri yeterli miktarda yer/içer. Öğün zamanlarında yemek yemeye çaba gösterir.</w:t>
            </w:r>
          </w:p>
          <w:p w:rsidR="00D1072A" w:rsidRPr="003B1A74" w:rsidRDefault="00D1072A" w:rsidP="003B1A74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5. Dinlenmenin önemini açıklar. </w:t>
            </w:r>
          </w:p>
          <w:p w:rsidR="00D1072A" w:rsidRPr="003B1A74" w:rsidRDefault="00D1072A" w:rsidP="003B1A7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color w:val="000000"/>
                <w:sz w:val="20"/>
                <w:szCs w:val="20"/>
              </w:rPr>
              <w:t>Göstergeleri: Kendisi için dinlendirici olan etkinliklerin neler olduğunu söyler. Dinlendirici etkinliklere katılır.</w:t>
            </w:r>
          </w:p>
          <w:p w:rsidR="00D1072A" w:rsidRPr="003B1A74" w:rsidRDefault="00D1072A" w:rsidP="003B1A74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6. Günlük yaşam becerileri için gerekli araç ve gereçleri kullanır.</w:t>
            </w:r>
            <w:r w:rsidRPr="003B1A74">
              <w:rPr>
                <w:rFonts w:ascii="Comic Sans MS" w:hAnsi="Comic Sans MS"/>
                <w:color w:val="000000"/>
                <w:sz w:val="20"/>
                <w:szCs w:val="20"/>
              </w:rPr>
              <w:t xml:space="preserve"> Göstergeleri: Beslenme sırasında uygun araç ve gereçleri kullanır. Beden temizliğiyle ilgili malzemeleri kullanır. Çevre temizliği ile ilgili araç ve gereçleri kullanır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  <w:tr w:rsidR="00D1072A" w:rsidRPr="00FE1520" w:rsidTr="003B1A74">
        <w:tblPrEx>
          <w:jc w:val="left"/>
        </w:tblPrEx>
        <w:trPr>
          <w:gridAfter w:val="1"/>
          <w:wAfter w:w="21" w:type="dxa"/>
          <w:trHeight w:val="954"/>
        </w:trPr>
        <w:tc>
          <w:tcPr>
            <w:tcW w:w="1091" w:type="dxa"/>
            <w:gridSpan w:val="2"/>
            <w:vAlign w:val="center"/>
          </w:tcPr>
          <w:p w:rsidR="00D1072A" w:rsidRPr="003B1A74" w:rsidRDefault="00D1072A" w:rsidP="00FE1520">
            <w:pPr>
              <w:pStyle w:val="NoSpacing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3646" w:type="dxa"/>
            <w:vAlign w:val="center"/>
          </w:tcPr>
          <w:p w:rsidR="00D1072A" w:rsidRPr="003B1A74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KAVRAMLAR</w:t>
            </w:r>
          </w:p>
        </w:tc>
        <w:tc>
          <w:tcPr>
            <w:tcW w:w="3808" w:type="dxa"/>
            <w:gridSpan w:val="2"/>
            <w:vAlign w:val="center"/>
          </w:tcPr>
          <w:p w:rsidR="00D1072A" w:rsidRPr="003B1A74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 GEZİLERİ</w:t>
            </w:r>
          </w:p>
        </w:tc>
        <w:tc>
          <w:tcPr>
            <w:tcW w:w="3400" w:type="dxa"/>
            <w:vAlign w:val="center"/>
          </w:tcPr>
          <w:p w:rsidR="00D1072A" w:rsidRPr="003B1A74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BELİRLİ GÜN VE HAFTALAR</w:t>
            </w:r>
          </w:p>
        </w:tc>
        <w:tc>
          <w:tcPr>
            <w:tcW w:w="3844" w:type="dxa"/>
            <w:vAlign w:val="center"/>
          </w:tcPr>
          <w:p w:rsidR="00D1072A" w:rsidRPr="003B1A74" w:rsidRDefault="00D1072A" w:rsidP="00FE1520">
            <w:pPr>
              <w:pStyle w:val="NoSpacing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AİLE KATILIMI</w:t>
            </w:r>
          </w:p>
        </w:tc>
      </w:tr>
      <w:tr w:rsidR="00D1072A" w:rsidRPr="00FE1520" w:rsidTr="003B1A74">
        <w:tblPrEx>
          <w:jc w:val="left"/>
        </w:tblPrEx>
        <w:trPr>
          <w:gridAfter w:val="1"/>
          <w:wAfter w:w="21" w:type="dxa"/>
          <w:trHeight w:val="6541"/>
        </w:trPr>
        <w:tc>
          <w:tcPr>
            <w:tcW w:w="1091" w:type="dxa"/>
            <w:gridSpan w:val="2"/>
            <w:vAlign w:val="center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Ş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U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B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T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46" w:type="dxa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Sayı Kavramı- 9 - 10 Rakamı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Renk Kavramı-  Turuncu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 Şekil Kavramı-  Beşgen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Çizgi Çalışmaları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Tek- Çift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Sağ- Sol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Uzak- Yakın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Örüntü Tamamlama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08" w:type="dxa"/>
            <w:gridSpan w:val="2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Meslekler konusu işlenirken okula yakın çeşitli meslek gruplarına gezi düzenlenir.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(kuaför, bakkal, manav, tuhafiyeci, telefoncu, lokanta, mobilyacı gibi)</w:t>
            </w:r>
          </w:p>
        </w:tc>
        <w:tc>
          <w:tcPr>
            <w:tcW w:w="3400" w:type="dxa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844" w:type="dxa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Çocuğunuzla birlikte, artık malzemelerden üç boyutlu bir hava taşıtı yapıp, okula getiriniz.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sz w:val="20"/>
                <w:szCs w:val="20"/>
              </w:rPr>
              <w:t>Çocuğunuzla birlikte evde sağ, sol kavramı üzerine çalışmalar yapınız.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Çocuğunuza 9 rakamı yazma çalışması yaptırınız.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color w:val="000000"/>
                <w:sz w:val="20"/>
                <w:szCs w:val="20"/>
              </w:rPr>
              <w:t>Çocuğunuzla tek ve çift kavramlarıyla ilgili çalışmalar yaptırınız.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Evde çocuğunuzla birlikte seçtiniz eski iletişim araçlarından bir tanesini üç boyutlu olarak yapıp, gönderiniz.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bCs/>
                <w:sz w:val="20"/>
                <w:szCs w:val="20"/>
              </w:rPr>
            </w:pPr>
            <w:r w:rsidRPr="00FE1520">
              <w:rPr>
                <w:rFonts w:ascii="Comic Sans MS" w:hAnsi="Comic Sans MS"/>
                <w:bCs/>
                <w:sz w:val="20"/>
                <w:szCs w:val="20"/>
              </w:rPr>
              <w:t>Çocuğunuza 10 rakamı yazma çalışması yaptırınız.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1072A" w:rsidRPr="00FE1520" w:rsidTr="003B1A74">
        <w:tblPrEx>
          <w:jc w:val="left"/>
          <w:tblCellMar>
            <w:left w:w="70" w:type="dxa"/>
            <w:right w:w="70" w:type="dxa"/>
          </w:tblCellMar>
          <w:tblLook w:val="0000"/>
        </w:tblPrEx>
        <w:trPr>
          <w:gridAfter w:val="1"/>
          <w:wAfter w:w="21" w:type="dxa"/>
          <w:trHeight w:val="4109"/>
        </w:trPr>
        <w:tc>
          <w:tcPr>
            <w:tcW w:w="15789" w:type="dxa"/>
            <w:gridSpan w:val="7"/>
          </w:tcPr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Pr="003B1A74" w:rsidRDefault="00D1072A" w:rsidP="00FE152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Çocuklar,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Program, </w:t>
            </w: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Öğretmen,</w:t>
            </w: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1072A" w:rsidRPr="00FE1520" w:rsidRDefault="00D1072A" w:rsidP="00FE152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D1072A" w:rsidRPr="00FE1520" w:rsidRDefault="00D1072A" w:rsidP="00FE1520">
      <w:pPr>
        <w:pStyle w:val="NoSpacing"/>
        <w:rPr>
          <w:rFonts w:ascii="Comic Sans MS" w:hAnsi="Comic Sans MS"/>
          <w:sz w:val="20"/>
          <w:szCs w:val="20"/>
        </w:rPr>
      </w:pPr>
    </w:p>
    <w:sectPr w:rsidR="00D1072A" w:rsidRPr="00FE1520" w:rsidSect="00C84E91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4E91"/>
    <w:rsid w:val="00012F17"/>
    <w:rsid w:val="00044A43"/>
    <w:rsid w:val="000E5E47"/>
    <w:rsid w:val="00107BD4"/>
    <w:rsid w:val="00112A65"/>
    <w:rsid w:val="001175AB"/>
    <w:rsid w:val="0012432A"/>
    <w:rsid w:val="00144917"/>
    <w:rsid w:val="00173C70"/>
    <w:rsid w:val="002713C2"/>
    <w:rsid w:val="00273A36"/>
    <w:rsid w:val="00281898"/>
    <w:rsid w:val="002E1D2B"/>
    <w:rsid w:val="00300ECB"/>
    <w:rsid w:val="0030581B"/>
    <w:rsid w:val="00312F79"/>
    <w:rsid w:val="00317077"/>
    <w:rsid w:val="0035385A"/>
    <w:rsid w:val="00366FA6"/>
    <w:rsid w:val="00371EBA"/>
    <w:rsid w:val="00384937"/>
    <w:rsid w:val="003952FB"/>
    <w:rsid w:val="003B1A74"/>
    <w:rsid w:val="003B3D62"/>
    <w:rsid w:val="003C4710"/>
    <w:rsid w:val="003C6E86"/>
    <w:rsid w:val="003D35B0"/>
    <w:rsid w:val="003D6023"/>
    <w:rsid w:val="00402263"/>
    <w:rsid w:val="00430F6A"/>
    <w:rsid w:val="00476509"/>
    <w:rsid w:val="00497A83"/>
    <w:rsid w:val="00497B5F"/>
    <w:rsid w:val="004B7F24"/>
    <w:rsid w:val="004C4A3E"/>
    <w:rsid w:val="004C56F6"/>
    <w:rsid w:val="004F2D49"/>
    <w:rsid w:val="005226F1"/>
    <w:rsid w:val="00526661"/>
    <w:rsid w:val="00552956"/>
    <w:rsid w:val="0056137F"/>
    <w:rsid w:val="005914F0"/>
    <w:rsid w:val="005F1E4C"/>
    <w:rsid w:val="00607C41"/>
    <w:rsid w:val="00624215"/>
    <w:rsid w:val="00662403"/>
    <w:rsid w:val="00685F69"/>
    <w:rsid w:val="006C71AE"/>
    <w:rsid w:val="006D1B9F"/>
    <w:rsid w:val="006F1F37"/>
    <w:rsid w:val="006F22B5"/>
    <w:rsid w:val="0070082C"/>
    <w:rsid w:val="007015A3"/>
    <w:rsid w:val="00750F22"/>
    <w:rsid w:val="0076237A"/>
    <w:rsid w:val="0078552F"/>
    <w:rsid w:val="007D2FF4"/>
    <w:rsid w:val="00895072"/>
    <w:rsid w:val="008D6DCD"/>
    <w:rsid w:val="00935A50"/>
    <w:rsid w:val="009D7049"/>
    <w:rsid w:val="009F79E7"/>
    <w:rsid w:val="00A56CBC"/>
    <w:rsid w:val="00A70539"/>
    <w:rsid w:val="00A921CA"/>
    <w:rsid w:val="00B4073E"/>
    <w:rsid w:val="00BA5C45"/>
    <w:rsid w:val="00BC4E47"/>
    <w:rsid w:val="00C021A9"/>
    <w:rsid w:val="00C033BE"/>
    <w:rsid w:val="00C21E53"/>
    <w:rsid w:val="00C31AEC"/>
    <w:rsid w:val="00C40AF8"/>
    <w:rsid w:val="00C65AC3"/>
    <w:rsid w:val="00C669FF"/>
    <w:rsid w:val="00C84E91"/>
    <w:rsid w:val="00CC33E9"/>
    <w:rsid w:val="00CD1171"/>
    <w:rsid w:val="00CE4F6A"/>
    <w:rsid w:val="00D1072A"/>
    <w:rsid w:val="00D267CB"/>
    <w:rsid w:val="00D27484"/>
    <w:rsid w:val="00D443A6"/>
    <w:rsid w:val="00D652ED"/>
    <w:rsid w:val="00DA670E"/>
    <w:rsid w:val="00E06489"/>
    <w:rsid w:val="00E70465"/>
    <w:rsid w:val="00EF3A99"/>
    <w:rsid w:val="00F55D51"/>
    <w:rsid w:val="00F57541"/>
    <w:rsid w:val="00F62E58"/>
    <w:rsid w:val="00F83B1C"/>
    <w:rsid w:val="00FA180E"/>
    <w:rsid w:val="00FC7388"/>
    <w:rsid w:val="00FE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uiPriority w:val="99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DefaultParagraphFont"/>
    <w:uiPriority w:val="99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DefaultParagraphFont"/>
    <w:uiPriority w:val="99"/>
    <w:rsid w:val="00D652ED"/>
    <w:rPr>
      <w:rFonts w:ascii="Arial T." w:hAnsi="Arial T." w:cs="Arial T."/>
      <w:b/>
      <w:bCs/>
      <w:sz w:val="18"/>
      <w:szCs w:val="18"/>
    </w:rPr>
  </w:style>
  <w:style w:type="paragraph" w:styleId="NoSpacing">
    <w:name w:val="No Spacing"/>
    <w:uiPriority w:val="99"/>
    <w:qFormat/>
    <w:rsid w:val="00FE152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1121</Words>
  <Characters>6392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EYLÜL AYLIK EĞİTİM PLANI</dc:title>
  <dc:subject/>
  <dc:creator>comm</dc:creator>
  <cp:keywords/>
  <dc:description/>
  <cp:lastModifiedBy>harun</cp:lastModifiedBy>
  <cp:revision>4</cp:revision>
  <dcterms:created xsi:type="dcterms:W3CDTF">2016-07-28T13:47:00Z</dcterms:created>
  <dcterms:modified xsi:type="dcterms:W3CDTF">2016-08-29T21:59:00Z</dcterms:modified>
</cp:coreProperties>
</file>